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A2" w:rsidRDefault="002704A2" w:rsidP="002704A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PODSUMOWANIE </w:t>
      </w:r>
      <w:r w:rsidRPr="00A95FD4">
        <w:rPr>
          <w:rFonts w:ascii="Comic Sans MS" w:hAnsi="Comic Sans MS"/>
          <w:sz w:val="56"/>
          <w:szCs w:val="56"/>
        </w:rPr>
        <w:t>CZYTELNICTWA</w:t>
      </w:r>
    </w:p>
    <w:p w:rsidR="002704A2" w:rsidRDefault="002704A2" w:rsidP="002704A2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ZA GRUDZIEŃ</w:t>
      </w:r>
      <w:r w:rsidRPr="00A95FD4">
        <w:rPr>
          <w:rFonts w:ascii="Comic Sans MS" w:hAnsi="Comic Sans MS"/>
          <w:sz w:val="56"/>
          <w:szCs w:val="56"/>
        </w:rPr>
        <w:t xml:space="preserve"> 2019r.</w:t>
      </w:r>
    </w:p>
    <w:p w:rsidR="002704A2" w:rsidRDefault="002704A2" w:rsidP="002704A2">
      <w:pPr>
        <w:jc w:val="center"/>
        <w:rPr>
          <w:rFonts w:ascii="Comic Sans MS" w:hAnsi="Comic Sans MS"/>
          <w:sz w:val="56"/>
          <w:szCs w:val="56"/>
        </w:rPr>
      </w:pPr>
      <w:r w:rsidRPr="00A95FD4">
        <w:rPr>
          <w:rFonts w:ascii="Comic Sans MS" w:hAnsi="Comic Sans MS"/>
          <w:sz w:val="56"/>
          <w:szCs w:val="56"/>
        </w:rPr>
        <w:t xml:space="preserve">W KLASACH I </w:t>
      </w:r>
      <w:r>
        <w:rPr>
          <w:rFonts w:ascii="Comic Sans MS" w:hAnsi="Comic Sans MS"/>
          <w:sz w:val="56"/>
          <w:szCs w:val="56"/>
        </w:rPr>
        <w:t>–</w:t>
      </w:r>
      <w:r w:rsidRPr="00A95FD4">
        <w:rPr>
          <w:rFonts w:ascii="Comic Sans MS" w:hAnsi="Comic Sans MS"/>
          <w:sz w:val="56"/>
          <w:szCs w:val="56"/>
        </w:rPr>
        <w:t xml:space="preserve"> IV</w:t>
      </w:r>
    </w:p>
    <w:p w:rsidR="002704A2" w:rsidRDefault="002704A2" w:rsidP="002704A2">
      <w:pPr>
        <w:tabs>
          <w:tab w:val="center" w:pos="5174"/>
        </w:tabs>
        <w:rPr>
          <w:rFonts w:ascii="Comic Sans MS" w:hAnsi="Comic Sans MS"/>
          <w:sz w:val="56"/>
          <w:szCs w:val="56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442200" cy="4165600"/>
            <wp:effectExtent l="0" t="0" r="6350" b="63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tbl>
      <w:tblPr>
        <w:tblpPr w:leftFromText="141" w:rightFromText="141" w:vertAnchor="text" w:horzAnchor="margin" w:tblpY="748"/>
        <w:tblW w:w="10342" w:type="dxa"/>
        <w:tblCellMar>
          <w:left w:w="70" w:type="dxa"/>
          <w:right w:w="70" w:type="dxa"/>
        </w:tblCellMar>
        <w:tblLook w:val="04A0"/>
      </w:tblPr>
      <w:tblGrid>
        <w:gridCol w:w="3460"/>
        <w:gridCol w:w="474"/>
        <w:gridCol w:w="500"/>
        <w:gridCol w:w="500"/>
        <w:gridCol w:w="480"/>
        <w:gridCol w:w="480"/>
        <w:gridCol w:w="480"/>
        <w:gridCol w:w="500"/>
        <w:gridCol w:w="474"/>
        <w:gridCol w:w="500"/>
        <w:gridCol w:w="500"/>
        <w:gridCol w:w="500"/>
        <w:gridCol w:w="500"/>
        <w:gridCol w:w="994"/>
      </w:tblGrid>
      <w:tr w:rsidR="002704A2" w:rsidRPr="002B644A" w:rsidTr="002704A2">
        <w:trPr>
          <w:trHeight w:val="360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1c</w:t>
            </w:r>
          </w:p>
        </w:tc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4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3c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2704A2" w:rsidRPr="002B644A" w:rsidTr="002704A2">
        <w:trPr>
          <w:trHeight w:val="432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wypożyczeń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331</w:t>
            </w:r>
          </w:p>
        </w:tc>
      </w:tr>
      <w:tr w:rsidR="002704A2" w:rsidRPr="002B644A" w:rsidTr="002704A2">
        <w:trPr>
          <w:trHeight w:val="420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4A2" w:rsidRPr="002B644A" w:rsidRDefault="002704A2" w:rsidP="002704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Liczba uczniów w klasie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221</w:t>
            </w:r>
          </w:p>
        </w:tc>
      </w:tr>
      <w:tr w:rsidR="002704A2" w:rsidRPr="002B644A" w:rsidTr="002704A2">
        <w:trPr>
          <w:trHeight w:val="408"/>
        </w:trPr>
        <w:tc>
          <w:tcPr>
            <w:tcW w:w="34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04A2" w:rsidRPr="002B644A" w:rsidRDefault="002704A2" w:rsidP="002704A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Średnia książki na czytelnika</w:t>
            </w:r>
          </w:p>
        </w:tc>
        <w:tc>
          <w:tcPr>
            <w:tcW w:w="47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2,2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3,4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1,2</w:t>
            </w:r>
          </w:p>
        </w:tc>
        <w:tc>
          <w:tcPr>
            <w:tcW w:w="5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04A2" w:rsidRPr="002B644A" w:rsidRDefault="002704A2" w:rsidP="002704A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2B64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1,5</w:t>
            </w:r>
          </w:p>
        </w:tc>
      </w:tr>
    </w:tbl>
    <w:p w:rsidR="007D2019" w:rsidRPr="002704A2" w:rsidRDefault="007D2019" w:rsidP="002704A2">
      <w:pPr>
        <w:tabs>
          <w:tab w:val="left" w:pos="2387"/>
        </w:tabs>
        <w:rPr>
          <w:rFonts w:ascii="Comic Sans MS" w:hAnsi="Comic Sans MS"/>
          <w:sz w:val="56"/>
          <w:szCs w:val="56"/>
        </w:rPr>
      </w:pPr>
    </w:p>
    <w:sectPr w:rsidR="007D2019" w:rsidRPr="002704A2" w:rsidSect="002704A2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704A2"/>
    <w:rsid w:val="00065B38"/>
    <w:rsid w:val="00207D7B"/>
    <w:rsid w:val="002704A2"/>
    <w:rsid w:val="0031331B"/>
    <w:rsid w:val="007D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\Desktop\Biblioteka%202019-2020\statystyki\Zestawienie%20czytelnictwa%202019-2020%20Iwony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0.13172009415193217"/>
          <c:y val="3.7366285769156911E-2"/>
          <c:w val="0.77333230588169333"/>
          <c:h val="0.77183322479426908"/>
        </c:manualLayout>
      </c:layout>
      <c:barChart>
        <c:barDir val="col"/>
        <c:grouping val="clustered"/>
        <c:ser>
          <c:idx val="0"/>
          <c:order val="0"/>
          <c:tx>
            <c:v>1a</c:v>
          </c:tx>
          <c:spPr>
            <a:solidFill>
              <a:schemeClr val="accent5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GRUDZIEŃ!$B$2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1"/>
          <c:order val="1"/>
          <c:tx>
            <c:v>1b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GRUDZIEŃ!$C$2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2"/>
          <c:order val="2"/>
          <c:tx>
            <c:v>1c</c:v>
          </c:tx>
          <c:spPr>
            <a:solidFill>
              <a:srgbClr val="FFC0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4"/>
          <c:order val="3"/>
          <c:tx>
            <c:v>2a</c:v>
          </c:tx>
          <c:spPr>
            <a:solidFill>
              <a:schemeClr val="accent4">
                <a:lumMod val="60000"/>
                <a:lumOff val="40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GRUDZIEŃ!$E$2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</c:ser>
        <c:ser>
          <c:idx val="5"/>
          <c:order val="4"/>
          <c:tx>
            <c:v>2b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GRUDZIEŃ!$F$2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6"/>
          <c:order val="5"/>
          <c:tx>
            <c:v>2c</c:v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GRUDZIEŃ!$G$2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</c:ser>
        <c:ser>
          <c:idx val="7"/>
          <c:order val="6"/>
          <c:tx>
            <c:v>2d</c:v>
          </c:tx>
          <c:spPr>
            <a:solidFill>
              <a:srgbClr val="92D05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GRUDZIEŃ!$H$2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</c:ser>
        <c:ser>
          <c:idx val="8"/>
          <c:order val="7"/>
          <c:tx>
            <c:v>3a</c:v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GRUDZIEŃ!$I$2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9"/>
          <c:order val="8"/>
          <c:tx>
            <c:v>3b</c:v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GRUDZIEŃ!$J$2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0"/>
          <c:order val="9"/>
          <c:tx>
            <c:v>3c</c:v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pl-PL"/>
              </a:p>
            </c:txPr>
            <c:showLegendKey val="1"/>
            <c:showVal val="1"/>
          </c:dLbls>
          <c:val>
            <c:numRef>
              <c:f>GRUDZIEŃ!$K$2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ser>
          <c:idx val="12"/>
          <c:order val="10"/>
          <c:tx>
            <c:v>4a</c:v>
          </c:tx>
          <c:spPr>
            <a:ln>
              <a:solidFill>
                <a:srgbClr val="000000"/>
              </a:solidFill>
            </a:ln>
          </c:spPr>
          <c:dPt>
            <c:idx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rgbClr val="000000"/>
                </a:solidFill>
              </a:ln>
            </c:spPr>
          </c:dPt>
          <c:dLbls>
            <c:showLegendKey val="1"/>
            <c:showVal val="1"/>
          </c:dLbls>
          <c:val>
            <c:numRef>
              <c:f>GRUDZIEŃ!$L$2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3"/>
          <c:order val="11"/>
          <c:tx>
            <c:v>4b</c:v>
          </c:tx>
          <c:dLbls>
            <c:showLegendKey val="1"/>
            <c:showVal val="1"/>
          </c:dLbls>
          <c:val>
            <c:numRef>
              <c:f>GRUDZIEŃ!$M$2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axId val="162114560"/>
        <c:axId val="162120832"/>
      </c:barChart>
      <c:catAx>
        <c:axId val="162114560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 sz="1200"/>
                  <a:t>klasa</a:t>
                </a:r>
              </a:p>
            </c:rich>
          </c:tx>
          <c:layout>
            <c:manualLayout>
              <c:xMode val="edge"/>
              <c:yMode val="edge"/>
              <c:x val="0.51683330064169031"/>
              <c:y val="0.82931630497407338"/>
            </c:manualLayout>
          </c:layout>
          <c:spPr>
            <a:noFill/>
            <a:ln w="25400">
              <a:noFill/>
            </a:ln>
          </c:spPr>
        </c:title>
        <c:tickLblPos val="nextTo"/>
        <c:crossAx val="162120832"/>
        <c:crosses val="autoZero"/>
        <c:auto val="1"/>
        <c:lblAlgn val="ctr"/>
        <c:lblOffset val="100"/>
      </c:catAx>
      <c:valAx>
        <c:axId val="1621208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pl-PL"/>
                  <a:t>liczba 
wypożyczeń</a:t>
                </a:r>
              </a:p>
            </c:rich>
          </c:tx>
          <c:layout>
            <c:manualLayout>
              <c:xMode val="edge"/>
              <c:yMode val="edge"/>
              <c:x val="9.7346372628688376E-4"/>
              <c:y val="0.44707077011715024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pl-PL"/>
          </a:p>
        </c:txPr>
        <c:crossAx val="162114560"/>
        <c:crosses val="autoZero"/>
        <c:crossBetween val="between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15700223052323251"/>
          <c:y val="0.89936719800268838"/>
          <c:w val="0.71938310869504296"/>
          <c:h val="9.9143940848857331E-2"/>
        </c:manualLayout>
      </c:layout>
      <c:spPr>
        <a:solidFill>
          <a:schemeClr val="bg1"/>
        </a:solidFill>
        <a:ln w="3175">
          <a:noFill/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pl-PL"/>
        </a:p>
      </c:txPr>
    </c:legend>
    <c:plotVisOnly val="1"/>
    <c:dispBlanksAs val="gap"/>
  </c:chart>
  <c:spPr>
    <a:solidFill>
      <a:schemeClr val="bg1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Windows User</cp:lastModifiedBy>
  <cp:revision>2</cp:revision>
  <dcterms:created xsi:type="dcterms:W3CDTF">2020-01-11T19:41:00Z</dcterms:created>
  <dcterms:modified xsi:type="dcterms:W3CDTF">2020-01-11T19:41:00Z</dcterms:modified>
</cp:coreProperties>
</file>